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EB34" w14:textId="77777777" w:rsidR="00EB6251" w:rsidRPr="00D61DF5" w:rsidRDefault="009206D5" w:rsidP="0046486A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61DF5">
        <w:rPr>
          <w:rFonts w:ascii="Arial" w:hAnsi="Arial" w:cs="Arial"/>
          <w:sz w:val="22"/>
          <w:szCs w:val="22"/>
        </w:rPr>
        <w:t xml:space="preserve">The </w:t>
      </w:r>
      <w:r w:rsidRPr="00454E1B">
        <w:rPr>
          <w:rFonts w:ascii="Arial" w:hAnsi="Arial" w:cs="Arial"/>
          <w:i/>
          <w:iCs/>
          <w:sz w:val="22"/>
          <w:szCs w:val="22"/>
        </w:rPr>
        <w:t>Planning Regulation 2017</w:t>
      </w:r>
      <w:r w:rsidRPr="00D61DF5">
        <w:rPr>
          <w:rFonts w:ascii="Arial" w:hAnsi="Arial" w:cs="Arial"/>
          <w:sz w:val="22"/>
          <w:szCs w:val="22"/>
        </w:rPr>
        <w:t xml:space="preserve"> plays an important role in achieving protections for koala habitat in </w:t>
      </w:r>
      <w:r w:rsidR="00EC3B12">
        <w:rPr>
          <w:rFonts w:ascii="Arial" w:hAnsi="Arial" w:cs="Arial"/>
          <w:sz w:val="22"/>
          <w:szCs w:val="22"/>
        </w:rPr>
        <w:t>South East Queensland (</w:t>
      </w:r>
      <w:r w:rsidRPr="00D61DF5">
        <w:rPr>
          <w:rFonts w:ascii="Arial" w:hAnsi="Arial" w:cs="Arial"/>
          <w:sz w:val="22"/>
          <w:szCs w:val="22"/>
        </w:rPr>
        <w:t>SEQ</w:t>
      </w:r>
      <w:r w:rsidR="00EC3B12">
        <w:rPr>
          <w:rFonts w:ascii="Arial" w:hAnsi="Arial" w:cs="Arial"/>
          <w:sz w:val="22"/>
          <w:szCs w:val="22"/>
        </w:rPr>
        <w:t>)</w:t>
      </w:r>
      <w:r w:rsidRPr="00D61DF5">
        <w:rPr>
          <w:rFonts w:ascii="Arial" w:hAnsi="Arial" w:cs="Arial"/>
          <w:sz w:val="22"/>
          <w:szCs w:val="22"/>
        </w:rPr>
        <w:t xml:space="preserve">, </w:t>
      </w:r>
      <w:r w:rsidR="00A67A5F">
        <w:rPr>
          <w:rFonts w:ascii="Arial" w:hAnsi="Arial" w:cs="Arial"/>
          <w:sz w:val="22"/>
          <w:szCs w:val="22"/>
        </w:rPr>
        <w:t>by</w:t>
      </w:r>
      <w:r w:rsidRPr="00D61DF5">
        <w:rPr>
          <w:rFonts w:ascii="Arial" w:hAnsi="Arial" w:cs="Arial"/>
          <w:sz w:val="22"/>
          <w:szCs w:val="22"/>
        </w:rPr>
        <w:t xml:space="preserve"> ensur</w:t>
      </w:r>
      <w:r w:rsidR="00A67A5F">
        <w:rPr>
          <w:rFonts w:ascii="Arial" w:hAnsi="Arial" w:cs="Arial"/>
          <w:sz w:val="22"/>
          <w:szCs w:val="22"/>
        </w:rPr>
        <w:t>ing</w:t>
      </w:r>
      <w:r w:rsidRPr="00D61DF5">
        <w:rPr>
          <w:rFonts w:ascii="Arial" w:hAnsi="Arial" w:cs="Arial"/>
          <w:sz w:val="22"/>
          <w:szCs w:val="22"/>
        </w:rPr>
        <w:t xml:space="preserve"> that development is planned and carried out in a way that appropriately considers koala conservation outcomes. </w:t>
      </w:r>
    </w:p>
    <w:p w14:paraId="6FA9EB36" w14:textId="77777777" w:rsidR="00D61DF5" w:rsidRPr="00132080" w:rsidRDefault="009206D5" w:rsidP="0046486A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61DF5">
        <w:rPr>
          <w:rFonts w:ascii="Arial" w:hAnsi="Arial" w:cs="Arial"/>
          <w:sz w:val="22"/>
          <w:szCs w:val="22"/>
        </w:rPr>
        <w:t>In February 2020</w:t>
      </w:r>
      <w:r w:rsidR="00EC3B12">
        <w:rPr>
          <w:rFonts w:ascii="Arial" w:hAnsi="Arial" w:cs="Arial"/>
          <w:sz w:val="22"/>
          <w:szCs w:val="22"/>
        </w:rPr>
        <w:t>,</w:t>
      </w:r>
      <w:r w:rsidR="00A67A5F">
        <w:rPr>
          <w:rFonts w:ascii="Arial" w:hAnsi="Arial" w:cs="Arial"/>
          <w:sz w:val="22"/>
          <w:szCs w:val="22"/>
        </w:rPr>
        <w:t xml:space="preserve"> following the recommendations of an independent Koala Expert Panel, </w:t>
      </w:r>
      <w:r w:rsidRPr="00D61DF5">
        <w:rPr>
          <w:rFonts w:ascii="Arial" w:hAnsi="Arial" w:cs="Arial"/>
          <w:sz w:val="22"/>
          <w:szCs w:val="22"/>
        </w:rPr>
        <w:t xml:space="preserve">the </w:t>
      </w:r>
      <w:r w:rsidRPr="00454E1B">
        <w:rPr>
          <w:rFonts w:ascii="Arial" w:hAnsi="Arial" w:cs="Arial"/>
          <w:i/>
          <w:iCs/>
          <w:sz w:val="22"/>
          <w:szCs w:val="22"/>
        </w:rPr>
        <w:t>Nature Conservation and Other Legislation (Koala Conservation) Amendment Regulation 2020</w:t>
      </w:r>
      <w:r w:rsidRPr="00D61DF5">
        <w:rPr>
          <w:rFonts w:ascii="Arial" w:hAnsi="Arial" w:cs="Arial"/>
          <w:sz w:val="22"/>
          <w:szCs w:val="22"/>
        </w:rPr>
        <w:t xml:space="preserve"> (2020 koala regulations) </w:t>
      </w:r>
      <w:r w:rsidR="00EC3B12">
        <w:rPr>
          <w:rFonts w:ascii="Arial" w:hAnsi="Arial" w:cs="Arial"/>
          <w:sz w:val="22"/>
          <w:szCs w:val="22"/>
        </w:rPr>
        <w:t>was approved</w:t>
      </w:r>
      <w:r w:rsidRPr="00D61DF5">
        <w:rPr>
          <w:rFonts w:ascii="Arial" w:hAnsi="Arial" w:cs="Arial"/>
          <w:sz w:val="22"/>
          <w:szCs w:val="22"/>
        </w:rPr>
        <w:t xml:space="preserve"> to provide a stronger, more simplified framework that would enhance protections for the highest </w:t>
      </w:r>
      <w:r w:rsidR="00A67A5F">
        <w:rPr>
          <w:rFonts w:ascii="Arial" w:hAnsi="Arial" w:cs="Arial"/>
          <w:sz w:val="22"/>
          <w:szCs w:val="22"/>
        </w:rPr>
        <w:t xml:space="preserve">quality </w:t>
      </w:r>
      <w:r w:rsidRPr="00D61DF5">
        <w:rPr>
          <w:rFonts w:ascii="Arial" w:hAnsi="Arial" w:cs="Arial"/>
          <w:sz w:val="22"/>
          <w:szCs w:val="22"/>
        </w:rPr>
        <w:t xml:space="preserve">koala habitat in SEQ. </w:t>
      </w:r>
    </w:p>
    <w:p w14:paraId="6FA9EB37" w14:textId="77777777" w:rsidR="00D61DF5" w:rsidRPr="00D61DF5" w:rsidRDefault="009206D5" w:rsidP="004648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1DF5">
        <w:rPr>
          <w:rFonts w:ascii="Arial" w:hAnsi="Arial" w:cs="Arial"/>
          <w:bCs/>
          <w:spacing w:val="-3"/>
          <w:sz w:val="22"/>
          <w:szCs w:val="22"/>
        </w:rPr>
        <w:t>To ensure that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requirements for government entities are aligned to the </w:t>
      </w:r>
      <w:r w:rsidR="00045E5F">
        <w:rPr>
          <w:rFonts w:ascii="Arial" w:hAnsi="Arial" w:cs="Arial"/>
          <w:bCs/>
          <w:spacing w:val="-3"/>
          <w:sz w:val="22"/>
          <w:szCs w:val="22"/>
        </w:rPr>
        <w:t>2020 koala regulations which apply to private sector projects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an amended State Government Supported Infrastructure Policy has been prepared. </w:t>
      </w:r>
      <w:r w:rsidR="00EE7651">
        <w:rPr>
          <w:rFonts w:ascii="Arial" w:hAnsi="Arial" w:cs="Arial"/>
          <w:bCs/>
          <w:spacing w:val="-3"/>
          <w:sz w:val="22"/>
          <w:szCs w:val="22"/>
        </w:rPr>
        <w:t>S</w:t>
      </w:r>
      <w:r w:rsidR="00A67A5F">
        <w:rPr>
          <w:rFonts w:ascii="Arial" w:hAnsi="Arial" w:cs="Arial"/>
          <w:bCs/>
          <w:spacing w:val="-3"/>
          <w:sz w:val="22"/>
          <w:szCs w:val="22"/>
        </w:rPr>
        <w:t>tate infrastructure delivery bodies and entities oblige</w:t>
      </w:r>
      <w:r w:rsidR="00045E5F">
        <w:rPr>
          <w:rFonts w:ascii="Arial" w:hAnsi="Arial" w:cs="Arial"/>
          <w:bCs/>
          <w:spacing w:val="-3"/>
          <w:sz w:val="22"/>
          <w:szCs w:val="22"/>
        </w:rPr>
        <w:t>d</w:t>
      </w:r>
      <w:r w:rsidR="00A67A5F">
        <w:rPr>
          <w:rFonts w:ascii="Arial" w:hAnsi="Arial" w:cs="Arial"/>
          <w:bCs/>
          <w:spacing w:val="-3"/>
          <w:sz w:val="22"/>
          <w:szCs w:val="22"/>
        </w:rPr>
        <w:t xml:space="preserve"> to self-assess against th</w:t>
      </w:r>
      <w:r w:rsidR="00045E5F">
        <w:rPr>
          <w:rFonts w:ascii="Arial" w:hAnsi="Arial" w:cs="Arial"/>
          <w:bCs/>
          <w:spacing w:val="-3"/>
          <w:sz w:val="22"/>
          <w:szCs w:val="22"/>
        </w:rPr>
        <w:t>is</w:t>
      </w:r>
      <w:r w:rsidR="00A67A5F">
        <w:rPr>
          <w:rFonts w:ascii="Arial" w:hAnsi="Arial" w:cs="Arial"/>
          <w:bCs/>
          <w:spacing w:val="-3"/>
          <w:sz w:val="22"/>
          <w:szCs w:val="22"/>
        </w:rPr>
        <w:t xml:space="preserve"> Policy were consulted on proposed changes</w:t>
      </w:r>
      <w:r w:rsidR="00132080">
        <w:rPr>
          <w:rFonts w:ascii="Arial" w:hAnsi="Arial" w:cs="Arial"/>
          <w:bCs/>
          <w:spacing w:val="-3"/>
          <w:sz w:val="22"/>
          <w:szCs w:val="22"/>
        </w:rPr>
        <w:t>; as was the Koala Advisory Council</w:t>
      </w:r>
      <w:r w:rsidR="00A67A5F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6FA9EB38" w14:textId="47BBD961" w:rsidR="006B7159" w:rsidRPr="006B7159" w:rsidRDefault="009206D5" w:rsidP="004648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approved</w:t>
      </w:r>
      <w:r w:rsidRPr="004A3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 w:rsidR="00824F23">
        <w:rPr>
          <w:rFonts w:ascii="Arial" w:hAnsi="Arial" w:cs="Arial"/>
          <w:sz w:val="22"/>
          <w:szCs w:val="22"/>
        </w:rPr>
        <w:t xml:space="preserve">e </w:t>
      </w:r>
      <w:r w:rsidR="004A3C26">
        <w:rPr>
          <w:rFonts w:ascii="Arial" w:hAnsi="Arial" w:cs="Arial"/>
          <w:sz w:val="22"/>
          <w:szCs w:val="22"/>
        </w:rPr>
        <w:t xml:space="preserve">amended </w:t>
      </w:r>
      <w:r>
        <w:rPr>
          <w:rFonts w:ascii="Arial" w:hAnsi="Arial" w:cs="Arial"/>
          <w:sz w:val="22"/>
          <w:szCs w:val="22"/>
        </w:rPr>
        <w:t xml:space="preserve">State </w:t>
      </w:r>
      <w:r w:rsidR="004A3C26">
        <w:rPr>
          <w:rFonts w:ascii="Arial" w:hAnsi="Arial" w:cs="Arial"/>
          <w:sz w:val="22"/>
          <w:szCs w:val="22"/>
        </w:rPr>
        <w:t xml:space="preserve">Government </w:t>
      </w:r>
      <w:r>
        <w:rPr>
          <w:rFonts w:ascii="Arial" w:hAnsi="Arial" w:cs="Arial"/>
          <w:sz w:val="22"/>
          <w:szCs w:val="22"/>
        </w:rPr>
        <w:t>Supported Infrastructure Koala Conservation Policy</w:t>
      </w:r>
      <w:r w:rsidR="00824F23">
        <w:rPr>
          <w:rFonts w:ascii="Arial" w:hAnsi="Arial" w:cs="Arial"/>
          <w:sz w:val="22"/>
          <w:szCs w:val="22"/>
        </w:rPr>
        <w:t xml:space="preserve"> 2023.</w:t>
      </w:r>
    </w:p>
    <w:p w14:paraId="6FA9EB39" w14:textId="1A4770F0" w:rsidR="006B7159" w:rsidRPr="00C62348" w:rsidRDefault="009206D5" w:rsidP="004648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</w:t>
      </w:r>
      <w:r>
        <w:rPr>
          <w:rFonts w:ascii="Arial" w:hAnsi="Arial" w:cs="Arial"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 xml:space="preserve"> the </w:t>
      </w:r>
      <w:r w:rsidR="004A3C26" w:rsidRPr="004A3C26">
        <w:rPr>
          <w:rFonts w:ascii="Arial" w:hAnsi="Arial" w:cs="Arial"/>
          <w:sz w:val="22"/>
          <w:szCs w:val="22"/>
        </w:rPr>
        <w:t xml:space="preserve">amended State Government Supported Infrastructure Koala Conservation Policy 2023, and related guidelines and templates </w:t>
      </w:r>
      <w:r w:rsidR="004328B1">
        <w:rPr>
          <w:rFonts w:ascii="Arial" w:hAnsi="Arial" w:cs="Arial"/>
          <w:sz w:val="22"/>
          <w:szCs w:val="22"/>
        </w:rPr>
        <w:t xml:space="preserve">will </w:t>
      </w:r>
      <w:r w:rsidR="004A3C26" w:rsidRPr="004A3C26">
        <w:rPr>
          <w:rFonts w:ascii="Arial" w:hAnsi="Arial" w:cs="Arial"/>
          <w:sz w:val="22"/>
          <w:szCs w:val="22"/>
        </w:rPr>
        <w:t>be published</w:t>
      </w:r>
      <w:r w:rsidR="00132080">
        <w:rPr>
          <w:rFonts w:ascii="Arial" w:hAnsi="Arial" w:cs="Arial"/>
          <w:sz w:val="22"/>
          <w:szCs w:val="22"/>
        </w:rPr>
        <w:t>.</w:t>
      </w:r>
    </w:p>
    <w:p w14:paraId="6FA9EB3A" w14:textId="411590D3" w:rsidR="006B7159" w:rsidRPr="00C07656" w:rsidRDefault="009206D5" w:rsidP="0046486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46486A">
        <w:rPr>
          <w:rFonts w:ascii="Arial" w:hAnsi="Arial" w:cs="Arial"/>
          <w:iCs/>
          <w:sz w:val="22"/>
          <w:szCs w:val="22"/>
        </w:rPr>
        <w:t>:</w:t>
      </w:r>
    </w:p>
    <w:p w14:paraId="6FA9EB3B" w14:textId="579ABE2D" w:rsidR="001A1FEF" w:rsidRPr="007B39A3" w:rsidRDefault="00C42F71" w:rsidP="0046486A">
      <w:pPr>
        <w:numPr>
          <w:ilvl w:val="0"/>
          <w:numId w:val="2"/>
        </w:numPr>
        <w:tabs>
          <w:tab w:val="clear" w:pos="814"/>
        </w:tabs>
        <w:spacing w:before="120"/>
        <w:ind w:left="850" w:hanging="493"/>
        <w:jc w:val="both"/>
        <w:rPr>
          <w:rFonts w:ascii="Arial" w:hAnsi="Arial" w:cs="Arial"/>
          <w:sz w:val="22"/>
          <w:szCs w:val="22"/>
        </w:rPr>
      </w:pPr>
      <w:hyperlink r:id="rId9" w:history="1">
        <w:r w:rsidR="009206D5" w:rsidRPr="00954991">
          <w:rPr>
            <w:rStyle w:val="Hyperlink"/>
            <w:rFonts w:ascii="Arial" w:hAnsi="Arial" w:cs="Arial"/>
            <w:sz w:val="22"/>
            <w:szCs w:val="22"/>
          </w:rPr>
          <w:t xml:space="preserve">State </w:t>
        </w:r>
        <w:r w:rsidR="007B39A3" w:rsidRPr="00954991">
          <w:rPr>
            <w:rStyle w:val="Hyperlink"/>
            <w:rFonts w:ascii="Arial" w:hAnsi="Arial" w:cs="Arial"/>
            <w:sz w:val="22"/>
            <w:szCs w:val="22"/>
          </w:rPr>
          <w:t xml:space="preserve">Government </w:t>
        </w:r>
        <w:r w:rsidR="009206D5" w:rsidRPr="00954991">
          <w:rPr>
            <w:rStyle w:val="Hyperlink"/>
            <w:rFonts w:ascii="Arial" w:hAnsi="Arial" w:cs="Arial"/>
            <w:sz w:val="22"/>
            <w:szCs w:val="22"/>
          </w:rPr>
          <w:t>Supported Infrastructure Koala Conservation Policy 2023</w:t>
        </w:r>
      </w:hyperlink>
    </w:p>
    <w:sectPr w:rsidR="001A1FEF" w:rsidRPr="007B39A3" w:rsidSect="00C57153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E037" w14:textId="77777777" w:rsidR="00CA108B" w:rsidRDefault="00CA108B">
      <w:r>
        <w:separator/>
      </w:r>
    </w:p>
  </w:endnote>
  <w:endnote w:type="continuationSeparator" w:id="0">
    <w:p w14:paraId="5D3E7079" w14:textId="77777777" w:rsidR="00CA108B" w:rsidRDefault="00CA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7424" w14:textId="77777777" w:rsidR="00CA108B" w:rsidRDefault="00CA108B">
      <w:r>
        <w:separator/>
      </w:r>
    </w:p>
  </w:footnote>
  <w:footnote w:type="continuationSeparator" w:id="0">
    <w:p w14:paraId="3BF725B0" w14:textId="77777777" w:rsidR="00CA108B" w:rsidRDefault="00CA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EB40" w14:textId="77777777" w:rsidR="006B7159" w:rsidRDefault="009206D5" w:rsidP="006B71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DED0D23" w14:textId="77777777" w:rsidR="0046486A" w:rsidRPr="0046486A" w:rsidRDefault="0046486A" w:rsidP="006B71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Cs/>
        <w:color w:val="auto"/>
        <w:sz w:val="14"/>
        <w:szCs w:val="14"/>
        <w:lang w:eastAsia="en-US"/>
      </w:rPr>
    </w:pPr>
  </w:p>
  <w:p w14:paraId="6FA9EB41" w14:textId="77777777" w:rsidR="006B7159" w:rsidRPr="00937A4A" w:rsidRDefault="009206D5" w:rsidP="006B71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32080">
      <w:rPr>
        <w:rFonts w:ascii="Arial" w:hAnsi="Arial" w:cs="Arial"/>
        <w:b/>
        <w:color w:val="auto"/>
        <w:sz w:val="22"/>
        <w:szCs w:val="22"/>
        <w:lang w:eastAsia="en-US"/>
      </w:rPr>
      <w:t>March 2023</w:t>
    </w:r>
  </w:p>
  <w:p w14:paraId="6FA9EB42" w14:textId="77777777" w:rsidR="00A060CF" w:rsidRPr="007B39A3" w:rsidRDefault="009206D5" w:rsidP="00A060C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B39A3">
      <w:rPr>
        <w:rFonts w:ascii="Arial" w:hAnsi="Arial" w:cs="Arial"/>
        <w:b/>
        <w:sz w:val="22"/>
        <w:szCs w:val="22"/>
        <w:u w:val="single"/>
      </w:rPr>
      <w:t>Approval and release of the updated State Government Supported Infrastructure Koala Conservation Policy 2023</w:t>
    </w:r>
  </w:p>
  <w:p w14:paraId="6FA9EB43" w14:textId="77777777" w:rsidR="006B7159" w:rsidRDefault="009206D5" w:rsidP="006B715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the Environment and the Great Barrier Reef and Minister for Science and Youth Affairs</w:t>
    </w:r>
  </w:p>
  <w:p w14:paraId="6FA9EB44" w14:textId="77777777" w:rsidR="00A060CF" w:rsidRDefault="00A060CF">
    <w:pPr>
      <w:pStyle w:val="Header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A52E68D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756E7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24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23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E8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0A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6A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0E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E7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1CA8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CA30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82744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EC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45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A2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2A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814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CD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9477810">
    <w:abstractNumId w:val="1"/>
  </w:num>
  <w:num w:numId="2" w16cid:durableId="12073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01"/>
    <w:rsid w:val="00045E5F"/>
    <w:rsid w:val="0012363B"/>
    <w:rsid w:val="00132080"/>
    <w:rsid w:val="00176C42"/>
    <w:rsid w:val="001A1FEF"/>
    <w:rsid w:val="001D5239"/>
    <w:rsid w:val="00232801"/>
    <w:rsid w:val="002450C5"/>
    <w:rsid w:val="004328B1"/>
    <w:rsid w:val="00454E1B"/>
    <w:rsid w:val="0046486A"/>
    <w:rsid w:val="004A3C26"/>
    <w:rsid w:val="00560858"/>
    <w:rsid w:val="006277D4"/>
    <w:rsid w:val="00647C03"/>
    <w:rsid w:val="00652EAE"/>
    <w:rsid w:val="006B7159"/>
    <w:rsid w:val="00721A55"/>
    <w:rsid w:val="007560D1"/>
    <w:rsid w:val="007B39A3"/>
    <w:rsid w:val="007E30D1"/>
    <w:rsid w:val="00824F23"/>
    <w:rsid w:val="008F1343"/>
    <w:rsid w:val="008F44CD"/>
    <w:rsid w:val="00904D9E"/>
    <w:rsid w:val="009206D5"/>
    <w:rsid w:val="00937A4A"/>
    <w:rsid w:val="00954991"/>
    <w:rsid w:val="009E1781"/>
    <w:rsid w:val="00A060CF"/>
    <w:rsid w:val="00A1351F"/>
    <w:rsid w:val="00A67A5F"/>
    <w:rsid w:val="00AE3550"/>
    <w:rsid w:val="00B52BE4"/>
    <w:rsid w:val="00B7393F"/>
    <w:rsid w:val="00C07656"/>
    <w:rsid w:val="00C42F71"/>
    <w:rsid w:val="00C57153"/>
    <w:rsid w:val="00C62348"/>
    <w:rsid w:val="00C76DE0"/>
    <w:rsid w:val="00CA108B"/>
    <w:rsid w:val="00D61DF5"/>
    <w:rsid w:val="00DB2AE9"/>
    <w:rsid w:val="00E25AF7"/>
    <w:rsid w:val="00E759DE"/>
    <w:rsid w:val="00EB6251"/>
    <w:rsid w:val="00EC1340"/>
    <w:rsid w:val="00EC3B12"/>
    <w:rsid w:val="00E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E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159"/>
  </w:style>
  <w:style w:type="paragraph" w:styleId="Footer">
    <w:name w:val="footer"/>
    <w:basedOn w:val="Normal"/>
    <w:link w:val="FooterChar"/>
    <w:uiPriority w:val="99"/>
    <w:unhideWhenUsed/>
    <w:rsid w:val="006B7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159"/>
  </w:style>
  <w:style w:type="paragraph" w:styleId="ListParagraph">
    <w:name w:val="List Paragraph"/>
    <w:basedOn w:val="Normal"/>
    <w:uiPriority w:val="34"/>
    <w:qFormat/>
    <w:rsid w:val="00EB6251"/>
    <w:pPr>
      <w:ind w:left="720"/>
      <w:contextualSpacing/>
    </w:pPr>
  </w:style>
  <w:style w:type="paragraph" w:styleId="Revision">
    <w:name w:val="Revision"/>
    <w:hidden/>
    <w:uiPriority w:val="99"/>
    <w:semiHidden/>
    <w:rsid w:val="00DB2A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A1F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A1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F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5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Mar/KoalaConservation/Attachments/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1A1C9-39A1-4065-B375-9B3269C85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61806-EC5F-40B2-9A0B-315F120B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1151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Base>https://www.cabinet.qld.gov.au/documents/2023/Mar/KoalaConservation/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dcterms:created xsi:type="dcterms:W3CDTF">2023-08-17T03:50:00Z</dcterms:created>
  <dcterms:modified xsi:type="dcterms:W3CDTF">2024-09-26T21:51:00Z</dcterms:modified>
  <cp:category>Infrastructure,Koalas,Planning,South_East_Queensland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20230217103750066</vt:lpwstr>
  </property>
</Properties>
</file>